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firstLine="2951" w:firstLineChars="1400"/>
        <w:rPr>
          <w:rFonts w:hint="eastAsia" w:eastAsia="宋体"/>
          <w:b/>
          <w:bCs/>
          <w:lang w:val="en-US" w:eastAsia="zh-CN"/>
        </w:rPr>
      </w:pPr>
      <w:r>
        <w:rPr>
          <w:rFonts w:hint="eastAsia"/>
          <w:b/>
          <w:bCs/>
        </w:rPr>
        <w:t>单元检测</w:t>
      </w:r>
      <w:r>
        <w:rPr>
          <w:rFonts w:hint="eastAsia"/>
          <w:b/>
          <w:bCs/>
          <w:lang w:val="en-US" w:eastAsia="zh-CN"/>
        </w:rPr>
        <w:t>三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</w:rPr>
        <w:t>、积累与运</w:t>
      </w:r>
      <w:r>
        <w:rPr>
          <w:rFonts w:hint="eastAsia"/>
          <w:lang w:val="en-US" w:eastAsia="zh-CN"/>
        </w:rPr>
        <w:t>用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1．下列加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的字注音完全正确的一项是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A．确</w:t>
      </w:r>
      <w:r>
        <w:rPr>
          <w:rFonts w:hint="eastAsia"/>
          <w:b/>
          <w:bCs/>
        </w:rPr>
        <w:t>凿</w:t>
      </w:r>
      <w:r>
        <w:rPr>
          <w:rFonts w:hint="eastAsia"/>
        </w:rPr>
        <w:t>( záo)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绽</w:t>
      </w:r>
      <w:r>
        <w:rPr>
          <w:rFonts w:hint="eastAsia"/>
        </w:rPr>
        <w:t>开(zhàn)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蝉</w:t>
      </w:r>
      <w:r>
        <w:rPr>
          <w:rFonts w:hint="eastAsia"/>
          <w:b/>
          <w:bCs/>
        </w:rPr>
        <w:t>蜕</w:t>
      </w:r>
      <w:r>
        <w:rPr>
          <w:rFonts w:hint="eastAsia"/>
        </w:rPr>
        <w:t>( duì)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疲倦不</w:t>
      </w:r>
      <w:r>
        <w:rPr>
          <w:rFonts w:hint="eastAsia"/>
          <w:b/>
          <w:bCs/>
        </w:rPr>
        <w:t>堪</w:t>
      </w:r>
      <w:r>
        <w:rPr>
          <w:rFonts w:hint="eastAsia"/>
        </w:rPr>
        <w:t>(kān)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b/>
          <w:bCs/>
        </w:rPr>
        <w:t>倜</w:t>
      </w:r>
      <w:r>
        <w:rPr>
          <w:rFonts w:hint="eastAsia"/>
        </w:rPr>
        <w:t>傥(tì)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b/>
          <w:bCs/>
        </w:rPr>
        <w:t>绅</w:t>
      </w:r>
      <w:r>
        <w:rPr>
          <w:rFonts w:hint="eastAsia"/>
        </w:rPr>
        <w:t>士（shēn）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斑</w:t>
      </w:r>
      <w:r>
        <w:rPr>
          <w:rFonts w:hint="eastAsia"/>
          <w:b/>
          <w:bCs/>
        </w:rPr>
        <w:t>蝥</w:t>
      </w:r>
      <w:r>
        <w:rPr>
          <w:rFonts w:hint="eastAsia"/>
        </w:rPr>
        <w:t>( máo)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人迹</w:t>
      </w:r>
      <w:r>
        <w:rPr>
          <w:rFonts w:hint="eastAsia"/>
          <w:b/>
          <w:bCs/>
        </w:rPr>
        <w:t>罕</w:t>
      </w:r>
      <w:r>
        <w:rPr>
          <w:rFonts w:hint="eastAsia"/>
        </w:rPr>
        <w:t>至(hān)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b/>
          <w:bCs/>
        </w:rPr>
        <w:t>搓</w:t>
      </w:r>
      <w:r>
        <w:rPr>
          <w:rFonts w:hint="eastAsia"/>
        </w:rPr>
        <w:t>捻( cuō)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拼</w:t>
      </w:r>
      <w:r>
        <w:rPr>
          <w:rFonts w:hint="eastAsia"/>
          <w:b/>
          <w:bCs/>
        </w:rPr>
        <w:t>凑</w:t>
      </w:r>
      <w:r>
        <w:rPr>
          <w:rFonts w:hint="eastAsia"/>
        </w:rPr>
        <w:t>(zòu)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菜</w:t>
      </w:r>
      <w:r>
        <w:rPr>
          <w:rFonts w:hint="eastAsia"/>
          <w:b/>
          <w:bCs/>
        </w:rPr>
        <w:t>畦</w:t>
      </w:r>
      <w:r>
        <w:rPr>
          <w:rFonts w:hint="eastAsia"/>
        </w:rPr>
        <w:t>( qí)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b/>
          <w:bCs/>
        </w:rPr>
        <w:t>恍</w:t>
      </w:r>
      <w:r>
        <w:rPr>
          <w:rFonts w:hint="eastAsia"/>
        </w:rPr>
        <w:t>然大悟（huǎng）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b/>
          <w:bCs/>
        </w:rPr>
        <w:t>秕</w:t>
      </w:r>
      <w:r>
        <w:rPr>
          <w:rFonts w:hint="eastAsia"/>
        </w:rPr>
        <w:t>谷( bǐ)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企</w:t>
      </w:r>
      <w:r>
        <w:rPr>
          <w:rFonts w:hint="eastAsia"/>
        </w:rPr>
        <w:t>盼(qǐ)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b/>
          <w:bCs/>
        </w:rPr>
        <w:t>盔</w:t>
      </w:r>
      <w:r>
        <w:rPr>
          <w:rFonts w:hint="eastAsia"/>
        </w:rPr>
        <w:t>甲( kuī)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花团锦</w:t>
      </w:r>
      <w:r>
        <w:rPr>
          <w:rFonts w:hint="eastAsia"/>
          <w:b/>
          <w:bCs/>
        </w:rPr>
        <w:t>簇</w:t>
      </w:r>
      <w:r>
        <w:rPr>
          <w:rFonts w:hint="eastAsia"/>
        </w:rPr>
        <w:t>(cù)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2．下列词语中有错别字的一项是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A．慈爱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渊博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恭敬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浑为一谈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B．感慨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激荡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悔恨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小心翼翼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C．倘若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鉴赏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和蔼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截然不同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D．羞惭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争执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奥秘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人声鼎沸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3．下列句子中加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的成语使用不正确的一项是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A．这时我才</w:t>
      </w:r>
      <w:r>
        <w:rPr>
          <w:rFonts w:hint="eastAsia"/>
          <w:b/>
          <w:bCs/>
        </w:rPr>
        <w:t>恍然大悟</w:t>
      </w:r>
      <w:r>
        <w:rPr>
          <w:rFonts w:hint="eastAsia"/>
        </w:rPr>
        <w:t>，原来她一直在暗中帮我。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B．国庆节期间，广场上摆满了一串红，真是</w:t>
      </w:r>
      <w:r>
        <w:rPr>
          <w:rFonts w:hint="eastAsia"/>
          <w:b/>
          <w:bCs/>
        </w:rPr>
        <w:t>花团锦簇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C．展览馆里展出的各种工艺品琳琅满目，</w:t>
      </w:r>
      <w:r>
        <w:rPr>
          <w:rFonts w:hint="eastAsia"/>
          <w:b/>
          <w:bCs/>
        </w:rPr>
        <w:t>美不胜收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D．看了这场表演，我对他的敬佩之情</w:t>
      </w:r>
      <w:r>
        <w:rPr>
          <w:rFonts w:hint="eastAsia"/>
          <w:b/>
          <w:bCs/>
        </w:rPr>
        <w:t>油然而生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4．（2018湖北恩施中考）下列句子中没有语病的一项是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A．通过这次培训，大家懂得了责任重于泰山的道理，受益匪浅。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B．为了杜绝不出安全隐患，当地政府采取了很多有效的措施。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C．小勇说他被骗的原因是由于轻信骗子，错输验证码造成的。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D．相关专家呼吁尽快建立防控校园欺凌的有效机制，以便及早干预、发现和制止欺凌行为。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5．下列说法有误的一项是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A．《再塑生命的人》语言精美而流畅，富有特色，感情真挚而深沉。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B．我国古代文学典籍中的“四书”是《论语》《大学》《中庸》《孟子》。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C．《从百草园到三味书屋》出自鲁迅的散文集《朝花夕拾》，该散文集另有《五猖会》《父亲的病》《狂人日记》等篇目。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D.《（论语）十二章》是孔子及其弟子关于学习态度、学习方法以及个人修养等方面的经典论述，都是蕴含着精深哲理的名言警句。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6．根据提示默写填空。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(1)某同学学习时只知道死记硬背，却不爱动脑思考，你可以用《</w:t>
      </w:r>
      <w:r>
        <w:rPr>
          <w:rFonts w:hint="eastAsia"/>
          <w:lang w:eastAsia="zh-CN"/>
        </w:rPr>
        <w:t>（</w:t>
      </w:r>
      <w:r>
        <w:rPr>
          <w:rFonts w:hint="eastAsia"/>
        </w:rPr>
        <w:t>论语）十二章》中的“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_____________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_____________</w:t>
      </w:r>
      <w:r>
        <w:rPr>
          <w:rFonts w:hint="eastAsia"/>
        </w:rPr>
        <w:t>”来劝诫他，让他明白学与思的关系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(2)七(1)班在年级篮球赛中输掉了首场比赛，队员们顿时垂头丧气：队长用《（论语）十二章》中的“</w:t>
      </w:r>
      <w:r>
        <w:rPr>
          <w:rFonts w:hint="eastAsia"/>
          <w:lang w:val="en-US" w:eastAsia="zh-CN"/>
        </w:rPr>
        <w:t>_____________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_____________</w:t>
      </w:r>
      <w:r>
        <w:rPr>
          <w:rFonts w:hint="eastAsia"/>
        </w:rPr>
        <w:t>”鼓励队友，要大家坚定信心，迎接下一场挑战。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(3)“求知至乐”是我国著名语言学家、教育家王力先生的核心教育思想之一，这一教育思想也是对《（论语）十二章》中</w:t>
      </w:r>
      <w:r>
        <w:rPr>
          <w:rFonts w:hint="eastAsia"/>
          <w:lang w:val="en-US" w:eastAsia="zh-CN"/>
        </w:rPr>
        <w:t>孔</w:t>
      </w:r>
      <w:r>
        <w:rPr>
          <w:rFonts w:hint="eastAsia"/>
        </w:rPr>
        <w:t>子“</w:t>
      </w:r>
      <w:r>
        <w:rPr>
          <w:rFonts w:hint="eastAsia"/>
          <w:lang w:val="en-US" w:eastAsia="zh-CN"/>
        </w:rPr>
        <w:t>_____________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_____________</w:t>
      </w:r>
      <w:r>
        <w:rPr>
          <w:rFonts w:hint="eastAsia"/>
        </w:rPr>
        <w:t>”教育教学理念的继承和发展。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7．（2018湖南娄底中考）欣赏漫画《凿壁偷“光”》，按要求作答。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398905" cy="1051560"/>
            <wp:effectExtent l="0" t="0" r="10795" b="1524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98905" cy="105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(1)请概述漫画的内容。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答：____</w:t>
      </w:r>
      <w:r>
        <w:rPr>
          <w:rFonts w:hint="eastAsia"/>
          <w:lang w:val="en-US" w:eastAsia="zh-CN"/>
        </w:rPr>
        <w:t>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(2)请说说漫画的寓意。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答：____</w:t>
      </w:r>
      <w:r>
        <w:rPr>
          <w:rFonts w:hint="eastAsia"/>
          <w:lang w:val="en-US" w:eastAsia="zh-CN"/>
        </w:rPr>
        <w:t>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8．（2018江苏宿迁中考）阅读下面材料，按要求完成综合性学习任务。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[材料一]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习总书记说：“古诗文经典已融入中华民族的血脉，成了我们的基因。我们现在一说话就蹦出来的那些东西，都是小时候记下的。语文课应该学古诗文经典，把中华民族优秀传统文化不断传承下去。”</w:t>
      </w:r>
    </w:p>
    <w:p>
      <w:pPr>
        <w:numPr>
          <w:ilvl w:val="0"/>
          <w:numId w:val="0"/>
        </w:numPr>
        <w:ind w:firstLine="4410" w:firstLineChars="2100"/>
        <w:rPr>
          <w:rFonts w:hint="eastAsia"/>
        </w:rPr>
      </w:pPr>
      <w:r>
        <w:rPr>
          <w:rFonts w:hint="eastAsia"/>
        </w:rPr>
        <w:t>（选自《习近平与中华优秀传统文化》，</w:t>
      </w:r>
    </w:p>
    <w:p>
      <w:pPr>
        <w:numPr>
          <w:ilvl w:val="0"/>
          <w:numId w:val="0"/>
        </w:numPr>
        <w:ind w:firstLine="5250" w:firstLineChars="2500"/>
        <w:rPr>
          <w:rFonts w:hint="eastAsia"/>
        </w:rPr>
      </w:pPr>
      <w:r>
        <w:rPr>
          <w:rFonts w:hint="eastAsia"/>
        </w:rPr>
        <w:t>2017年12月21日人民网）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[材料二]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教育部部长陈宝生说：“目前中小学教材中的优秀古诗文比例已经提升了，这很必要。诗歌朗朗上口，又有节律，读起来能调节身体，还能调节心情，孩子们会很喜欢。”</w:t>
      </w:r>
    </w:p>
    <w:p>
      <w:pPr>
        <w:numPr>
          <w:ilvl w:val="0"/>
          <w:numId w:val="0"/>
        </w:numPr>
        <w:ind w:firstLine="3780" w:firstLineChars="1800"/>
        <w:rPr>
          <w:rFonts w:hint="eastAsia"/>
        </w:rPr>
      </w:pPr>
      <w:r>
        <w:rPr>
          <w:rFonts w:hint="eastAsia"/>
        </w:rPr>
        <w:t>（选自《传统文化进校园要做好三件事》，</w:t>
      </w:r>
    </w:p>
    <w:p>
      <w:pPr>
        <w:numPr>
          <w:ilvl w:val="0"/>
          <w:numId w:val="0"/>
        </w:numPr>
        <w:ind w:firstLine="4620" w:firstLineChars="2200"/>
        <w:rPr>
          <w:rFonts w:hint="eastAsia"/>
        </w:rPr>
      </w:pPr>
      <w:r>
        <w:rPr>
          <w:rFonts w:hint="eastAsia"/>
        </w:rPr>
        <w:t>2018年3月20日教育部网站）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[材料三]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3017520" cy="1273810"/>
            <wp:effectExtent l="0" t="0" r="1143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17520" cy="1273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[注]小学学制为六年，初中学制为三年。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(1)阅读材料三，你可以得出哪些结论？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(2)小明拿到语文书说：“我很想学好古诗文，但它太难了，学不进去</w:t>
      </w:r>
      <w:r>
        <w:rPr>
          <w:rFonts w:hint="eastAsia"/>
          <w:lang w:eastAsia="zh-CN"/>
        </w:rPr>
        <w:t>。</w:t>
      </w:r>
      <w:r>
        <w:rPr>
          <w:rFonts w:hint="eastAsia"/>
        </w:rPr>
        <w:t>”请你联系上述材料，给他写几句鼓励的话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(3)西楚中学将聘请丁立梅老师担任校“经典咏流传”大赛评委，聘期三年。请你今天以该校名义拟写一份聘请书。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二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阅读理解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（一）（2014陕西中考改编）阅读下面文言文，完成9-11题。</w:t>
      </w:r>
    </w:p>
    <w:p>
      <w:pPr>
        <w:numPr>
          <w:ilvl w:val="0"/>
          <w:numId w:val="0"/>
        </w:numPr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孔子世家赞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《史记》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太史公</w:t>
      </w:r>
      <w:r>
        <w:rPr>
          <w:rFonts w:hint="eastAsia"/>
          <w:lang w:val="en-US" w:eastAsia="zh-CN"/>
        </w:rPr>
        <w:t>曰</w:t>
      </w:r>
      <w:r>
        <w:rPr>
          <w:rFonts w:hint="eastAsia"/>
        </w:rPr>
        <w:t>：《诗》有之：“高山</w:t>
      </w:r>
      <w:r>
        <w:rPr>
          <w:rFonts w:hint="eastAsia"/>
          <w:b/>
          <w:bCs/>
        </w:rPr>
        <w:t>仰</w:t>
      </w:r>
      <w:r>
        <w:rPr>
          <w:rFonts w:hint="eastAsia"/>
        </w:rPr>
        <w:t>止，景行行止。”虽不能至，然心乡往之。余读孔氏书，想见其为人。适鲁，观仲尼庙堂、车服、礼器，诸生以时习礼其家，余低回</w:t>
      </w:r>
      <w:r>
        <w:drawing>
          <wp:inline distT="0" distB="0" distL="114300" distR="114300">
            <wp:extent cx="104775" cy="180975"/>
            <wp:effectExtent l="0" t="0" r="9525" b="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留之，不能</w:t>
      </w:r>
      <w:r>
        <w:rPr>
          <w:rFonts w:hint="eastAsia"/>
          <w:b/>
          <w:bCs/>
        </w:rPr>
        <w:t>去</w:t>
      </w:r>
      <w:r>
        <w:rPr>
          <w:rFonts w:hint="eastAsia"/>
        </w:rPr>
        <w:t>云。天下君王至于贤人众矣，当时则荣，没则</w:t>
      </w:r>
      <w:r>
        <w:rPr>
          <w:rFonts w:hint="eastAsia"/>
          <w:b/>
          <w:bCs/>
        </w:rPr>
        <w:t>已</w:t>
      </w:r>
      <w:r>
        <w:rPr>
          <w:rFonts w:hint="eastAsia"/>
        </w:rPr>
        <w:t>焉。孔子布衣，传十余世，学</w:t>
      </w:r>
      <w:r>
        <w:rPr>
          <w:rFonts w:hint="eastAsia"/>
          <w:position w:val="-4"/>
        </w:rPr>
        <w:t>者</w:t>
      </w:r>
      <w:r>
        <w:rPr>
          <w:rFonts w:hint="eastAsia"/>
        </w:rPr>
        <w:t>宗之。自天子王侯，中国言六艺</w:t>
      </w:r>
      <w:r>
        <w:drawing>
          <wp:inline distT="0" distB="0" distL="114300" distR="114300">
            <wp:extent cx="104775" cy="180975"/>
            <wp:effectExtent l="0" t="0" r="9525" b="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者，折中于夫子，可谓至圣矣！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[注]①低回：徘徊，流连。②六艺：六经，即《诗》</w:t>
      </w:r>
      <w:r>
        <w:rPr>
          <w:rFonts w:hint="eastAsia"/>
          <w:position w:val="-4"/>
        </w:rPr>
        <w:t>《</w:t>
      </w:r>
      <w:r>
        <w:rPr>
          <w:rFonts w:hint="eastAsia"/>
        </w:rPr>
        <w:t>书》《礼》《乐》《易》《春秋》。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[课文链接]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子曰：“学而时习之，不亦说乎？有朋自远方来，不亦乐乎？人不知而不</w:t>
      </w:r>
      <w:r>
        <w:rPr>
          <w:rFonts w:hint="eastAsia"/>
          <w:b/>
          <w:bCs/>
        </w:rPr>
        <w:t>愠</w:t>
      </w:r>
      <w:r>
        <w:rPr>
          <w:rFonts w:hint="eastAsia"/>
        </w:rPr>
        <w:t>，不亦君子乎？”（《论语·学而》）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子</w:t>
      </w:r>
      <w:r>
        <w:rPr>
          <w:rFonts w:hint="eastAsia"/>
          <w:lang w:val="en-US" w:eastAsia="zh-CN"/>
        </w:rPr>
        <w:t>曰</w:t>
      </w:r>
      <w:r>
        <w:rPr>
          <w:rFonts w:hint="eastAsia"/>
        </w:rPr>
        <w:t>：“学而不思则罔，思而不学则殆。”</w:t>
      </w:r>
    </w:p>
    <w:p>
      <w:pPr>
        <w:numPr>
          <w:ilvl w:val="0"/>
          <w:numId w:val="0"/>
        </w:numPr>
        <w:ind w:firstLine="5460" w:firstLineChars="2600"/>
        <w:rPr>
          <w:rFonts w:hint="eastAsia"/>
        </w:rPr>
      </w:pPr>
      <w:r>
        <w:rPr>
          <w:rFonts w:hint="eastAsia"/>
        </w:rPr>
        <w:t>（《论语·为政》）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子曰：“三人行，必有我师焉。择其善者而从之，其不善者而改之。”（《论语·述而》）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9．解释下列句子中的加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词。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(1)高山</w:t>
      </w:r>
      <w:r>
        <w:rPr>
          <w:rFonts w:hint="eastAsia"/>
          <w:b/>
          <w:bCs/>
        </w:rPr>
        <w:t>仰</w:t>
      </w:r>
      <w:r>
        <w:rPr>
          <w:rFonts w:hint="eastAsia"/>
        </w:rPr>
        <w:t>止</w:t>
      </w:r>
      <w:r>
        <w:rPr>
          <w:rFonts w:hint="eastAsia"/>
          <w:lang w:val="en-US" w:eastAsia="zh-CN"/>
        </w:rPr>
        <w:t>_______________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(2)不能</w:t>
      </w:r>
      <w:r>
        <w:rPr>
          <w:rFonts w:hint="eastAsia"/>
          <w:b/>
          <w:bCs/>
        </w:rPr>
        <w:t>去</w:t>
      </w:r>
      <w:r>
        <w:rPr>
          <w:rFonts w:hint="eastAsia"/>
        </w:rPr>
        <w:t>云</w:t>
      </w:r>
      <w:r>
        <w:rPr>
          <w:rFonts w:hint="eastAsia"/>
          <w:lang w:val="en-US" w:eastAsia="zh-CN"/>
        </w:rPr>
        <w:t>______________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(3)没则</w:t>
      </w:r>
      <w:r>
        <w:rPr>
          <w:rFonts w:hint="eastAsia"/>
          <w:b/>
          <w:bCs/>
        </w:rPr>
        <w:t>已</w:t>
      </w:r>
      <w:r>
        <w:rPr>
          <w:rFonts w:hint="eastAsia"/>
        </w:rPr>
        <w:t>焉</w:t>
      </w:r>
      <w:r>
        <w:rPr>
          <w:rFonts w:hint="eastAsia"/>
          <w:lang w:val="en-US" w:eastAsia="zh-CN"/>
        </w:rPr>
        <w:t>_______________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(4)人不知而不</w:t>
      </w:r>
      <w:r>
        <w:rPr>
          <w:rFonts w:hint="eastAsia"/>
          <w:b/>
          <w:bCs/>
        </w:rPr>
        <w:t>愠</w:t>
      </w:r>
      <w:r>
        <w:rPr>
          <w:rFonts w:hint="eastAsia"/>
          <w:lang w:val="en-US" w:eastAsia="zh-CN"/>
        </w:rPr>
        <w:t>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10.请将下面的句子翻译成现代汉语。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(1)诸生以时习礼其家。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译文：</w:t>
      </w:r>
      <w:r>
        <w:rPr>
          <w:rFonts w:hint="eastAsia"/>
          <w:lang w:val="en-US" w:eastAsia="zh-CN"/>
        </w:rPr>
        <w:t>______________________________</w:t>
      </w:r>
      <w:r>
        <w:rPr>
          <w:rFonts w:hint="default"/>
          <w:lang w:val="en-US" w:eastAsia="zh-CN"/>
        </w:rPr>
        <w:t>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(2)学而不思则罔，思而不学则殆。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译文：</w:t>
      </w:r>
      <w:r>
        <w:rPr>
          <w:rFonts w:hint="eastAsia"/>
          <w:lang w:val="en-US" w:eastAsia="zh-CN"/>
        </w:rPr>
        <w:t>______________________________</w:t>
      </w:r>
      <w:r>
        <w:rPr>
          <w:rFonts w:hint="default"/>
          <w:lang w:val="en-US" w:eastAsia="zh-CN"/>
        </w:rPr>
        <w:t>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11.请结合[课文链接]中的三则语录，说说学者敬仰孔子的原因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</w:t>
      </w:r>
      <w:r>
        <w:rPr>
          <w:rFonts w:hint="default"/>
          <w:lang w:val="en-US" w:eastAsia="zh-CN"/>
        </w:rPr>
        <w:t>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（二）阅读下面的文字，完成12-15题。</w:t>
      </w:r>
    </w:p>
    <w:p>
      <w:pPr>
        <w:numPr>
          <w:ilvl w:val="0"/>
          <w:numId w:val="0"/>
        </w:numPr>
        <w:ind w:firstLine="420" w:firstLineChars="0"/>
        <w:rPr>
          <w:rFonts w:hint="eastAsia"/>
          <w:u w:val="wave"/>
        </w:rPr>
      </w:pPr>
      <w:r>
        <w:rPr>
          <w:rFonts w:hint="eastAsia"/>
        </w:rPr>
        <w:t>①我不知道为什么家里的人要将我送进书塾里去了</w:t>
      </w:r>
      <w:r>
        <w:rPr>
          <w:rFonts w:hint="eastAsia"/>
          <w:lang w:eastAsia="zh-CN"/>
        </w:rPr>
        <w:t>，</w:t>
      </w:r>
      <w:r>
        <w:rPr>
          <w:rFonts w:hint="eastAsia"/>
        </w:rPr>
        <w:t>而且还是全</w:t>
      </w:r>
      <w:r>
        <w:rPr>
          <w:rFonts w:hint="eastAsia"/>
          <w:lang w:eastAsia="zh-CN"/>
        </w:rPr>
        <w:t>城</w:t>
      </w:r>
      <w:r>
        <w:rPr>
          <w:rFonts w:hint="eastAsia"/>
        </w:rPr>
        <w:t>中称为最严厉的书塾。也许是因为拔何首乌毁了泥墙罢，也许是因为将砖头抛到间壁的梁家去了罢，也许是因为站在石井栏上跳了下来罢，……都无从知道。总而言之：我将不能常到百草园了。</w:t>
      </w:r>
      <w:r>
        <w:rPr>
          <w:rFonts w:hint="eastAsia"/>
          <w:u w:val="wave"/>
        </w:rPr>
        <w:t>Ade</w:t>
      </w:r>
      <w:r>
        <w:rPr>
          <w:rFonts w:hint="eastAsia"/>
          <w:u w:val="wave"/>
          <w:lang w:eastAsia="zh-CN"/>
        </w:rPr>
        <w:t>，</w:t>
      </w:r>
      <w:r>
        <w:rPr>
          <w:rFonts w:hint="eastAsia"/>
          <w:u w:val="wave"/>
          <w:lang w:val="en-US" w:eastAsia="zh-CN"/>
        </w:rPr>
        <w:t>我</w:t>
      </w:r>
      <w:r>
        <w:rPr>
          <w:rFonts w:hint="eastAsia"/>
          <w:u w:val="wave"/>
        </w:rPr>
        <w:t>的蟋蟀们！Ade，我的覆盆子们和木莲们！……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②出门向东，不上半里，走过一道石桥，便是我的先生的家了。从一扇黑油的竹门进去，第三间是书房。中间挂着一块扁道：三味书屋；扁下面是一幅画，画着一只很肥大的梅花鹿伏在古树下。没有孔子牌位，我们便对着那扁和鹿行礼</w:t>
      </w:r>
      <w:r>
        <w:rPr>
          <w:rFonts w:hint="eastAsia"/>
          <w:lang w:eastAsia="zh-CN"/>
        </w:rPr>
        <w:t>。</w:t>
      </w:r>
      <w:r>
        <w:rPr>
          <w:rFonts w:hint="eastAsia"/>
        </w:rPr>
        <w:t>第一次算是拜孔子，第二次算是拜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先生。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③第二次行礼时，先生便和蔼地在一旁答礼。他是一个高而瘦的老人，须发都花白了，还戴着大眼镜。我对他很恭敬，因为我</w:t>
      </w:r>
      <w:r>
        <w:rPr>
          <w:rFonts w:hint="eastAsia"/>
          <w:lang w:eastAsia="zh-CN"/>
        </w:rPr>
        <w:t>早</w:t>
      </w:r>
      <w:r>
        <w:rPr>
          <w:rFonts w:hint="eastAsia"/>
        </w:rPr>
        <w:t>听到，他是本城中极方正，质朴，博学的人。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（节选自《从百草园到三味书屋》）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12.结合对全文内容的把握，谈谈选文第①段在全文中的作用。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</w:t>
      </w:r>
      <w:r>
        <w:rPr>
          <w:rFonts w:hint="default"/>
          <w:lang w:val="en-US" w:eastAsia="zh-CN"/>
        </w:rPr>
        <w:t>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13.自选角度赏析选文第①段中画波浪线的句子。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</w:t>
      </w:r>
      <w:r>
        <w:rPr>
          <w:rFonts w:hint="default"/>
          <w:lang w:val="en-US" w:eastAsia="zh-CN"/>
        </w:rPr>
        <w:t>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14．选文第②段从哪些方面介绍了三味书屋？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</w:t>
      </w:r>
      <w:r>
        <w:rPr>
          <w:rFonts w:hint="default"/>
          <w:lang w:val="en-US" w:eastAsia="zh-CN"/>
        </w:rPr>
        <w:t>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15.从选文看，先生是一个怎样的人？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</w:t>
      </w:r>
      <w:r>
        <w:rPr>
          <w:rFonts w:hint="default"/>
          <w:lang w:val="en-US" w:eastAsia="zh-CN"/>
        </w:rPr>
        <w:t>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（三）（2018广东中考）阅读下面的文字，完成16-19题。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笔下犹熊有花开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肖复兴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①秋末冬初，天坛里那排白色的藤萝架，上边的叶子已经落得差不多了。想起春末，一架紫藤花盛开，在风中像翩翩飞舞的紫蝴蝶——还是季节厉害，很快就将人和花雕塑成另外一种模样。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②没事的时候，我爱到这里来画画。这里人来人往，坐在藤萝架下，以静观动，能看到不同的人，想象着他们不同的性情和人生。我画画不入流，属于自娱自乐，拿的是一本旧杂志和一支破毛笔，倒也可以随心所欲、笔随意驰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③那天，我看到我的斜对面坐着一位老太太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个子很高，体量很大，头戴一顶棒球帽，还是歪戴着，很俏皮的样子。她穿着一件男士西装，不大合身，有点儿肥大</w:t>
      </w:r>
      <w:r>
        <w:rPr>
          <w:rFonts w:hint="eastAsia"/>
          <w:lang w:eastAsia="zh-CN"/>
        </w:rPr>
        <w:t>。</w:t>
      </w:r>
      <w:r>
        <w:rPr>
          <w:rFonts w:hint="eastAsia"/>
        </w:rPr>
        <w:t>我猜想那帽子肯定是孩子淘汰下来的，西装不是孩子的，就是她家老头儿穿剩下的。老人一般都会这样节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省、将就。她身前放着一辆婴儿车，车的样式，得是几十年前的了，或许还是她初当奶奶或姥姥时推过的</w:t>
      </w:r>
      <w:r>
        <w:rPr>
          <w:rFonts w:hint="eastAsia"/>
          <w:lang w:eastAsia="zh-CN"/>
        </w:rPr>
        <w:t>婴</w:t>
      </w:r>
      <w:r>
        <w:rPr>
          <w:rFonts w:hint="eastAsia"/>
        </w:rPr>
        <w:t>儿车呢。如今的婴儿车已经“废物利用”，变成了她行走的拐杖。车上面放着一个水杯，还有一块厚厚的棉垫，大概是她在天坛里遛弯儿，如果累了，就拿它当坐垫吧。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④老太太长得很精神，眉眼俊朗，我们相对藤萝架，只有几步距离，彼此看得很清楚</w:t>
      </w:r>
      <w:r>
        <w:rPr>
          <w:rFonts w:hint="eastAsia"/>
          <w:lang w:eastAsia="zh-CN"/>
        </w:rPr>
        <w:t>。我</w:t>
      </w:r>
      <w:r>
        <w:rPr>
          <w:rFonts w:hint="eastAsia"/>
        </w:rPr>
        <w:t>注意观察她，她也时不时地</w:t>
      </w:r>
      <w:r>
        <w:rPr>
          <w:rFonts w:hint="eastAsia"/>
          <w:b/>
          <w:bCs/>
        </w:rPr>
        <w:t>瞄</w:t>
      </w:r>
      <w:r>
        <w:rPr>
          <w:rFonts w:hint="eastAsia"/>
        </w:rPr>
        <w:t>我两眼。我不懂那目光里包含什么意思，是好奇，是不屑，还是不以为然？正是中午时分</w:t>
      </w:r>
      <w:r>
        <w:rPr>
          <w:rFonts w:hint="eastAsia"/>
          <w:lang w:eastAsia="zh-CN"/>
        </w:rPr>
        <w:t>，</w:t>
      </w:r>
      <w:r>
        <w:rPr>
          <w:rFonts w:hint="eastAsia"/>
        </w:rPr>
        <w:t>太阳很暖，透过藤萝残存的叶子，斑斑点点洒落在老太太身上，老太太垂下脑袋，不知在想什么，也没准儿是打瞌睡呢。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⑤我画完了老太太的一幅速写像，站起来走，路过她身边时，老太太抬起头问了我一句：“刚才是不是在画我？”我像小孩爬上树偷摘枣吃，刚想下来，看见树的主人站在树底下等着我那样，有些束手就擒的感觉。我很尴尬，赶紧坦白：“是画您呢。”然后打开旧杂志递给她看，等待她的评判。她</w:t>
      </w:r>
      <w:r>
        <w:rPr>
          <w:rFonts w:hint="eastAsia"/>
          <w:b/>
          <w:bCs/>
        </w:rPr>
        <w:t>扫</w:t>
      </w:r>
      <w:r>
        <w:rPr>
          <w:rFonts w:hint="eastAsia"/>
        </w:rPr>
        <w:t>了一眼画，便把杂志还给我，没有说一句我画的她到底像还是不像，只说了句：“我也会画画。”这话说得有点儿孩子气，有点儿不服气，特别像小时候体育课上跳高，我跳过去了那个高度，另一个同学歪着脑袋说：“我也能跳。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⑥我赶紧把那本旧杂志递给她，对她说：“您给我画一个。”她接过杂志，又接过笔，说：“我没文化，也没人教过我，我也不画你画的人，我就爱画花：”我指着杂志对她说：“那您就给我画个花，就在这上面，随便画。”她拧开笔帽，对我说：“我不会使这种毛笔，我都是拿铅笔画。”我说：“没事的，您随便画就好！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⑦架不住我一再请求，老太太开始画了。她很快就画出一朵牡丹花，还有两片叶子。每个花瓣都画得很仔细，手一点儿不抖，我连连夸她：“您画得真好！”她把杂志和笔还给我，说：“好什么呀！不成样子了。以前，我和你一样，也爱到这里画画。我家就住在金鱼池</w:t>
      </w:r>
      <w:r>
        <w:rPr>
          <w:rFonts w:hint="eastAsia"/>
          <w:lang w:eastAsia="zh-CN"/>
        </w:rPr>
        <w:t>，</w:t>
      </w:r>
      <w:r>
        <w:rPr>
          <w:rFonts w:hint="eastAsia"/>
        </w:rPr>
        <w:t>天天都到天坛来。”我说：“您已经够棒的了，都多大岁数了呀！”然后我问她有多大岁数了，她反问我：“你猜。”我说：“我看您没到八十岁。”她笑了，伸出手冲我比画：“八十八啦！”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⑧八十八岁了，还能画这么漂亮的花，真让人羡慕。我不知道我能不能活到老太太这岁数，能活到这岁数的人，身体是一方面原因，心情和心理是另一方面原因。这么一把年纪了，心未与年俱老，笔下犹能有花开，这样的老人并不多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⑨</w:t>
      </w:r>
      <w:r>
        <w:rPr>
          <w:rFonts w:hint="eastAsia"/>
        </w:rPr>
        <w:t>那天下午，阳光特别暖。回家路上，总想起老太太和她画的那朵牡丹花，忍不住好几次翻开那本旧杂志来看，心里想：如果我活到老太太这岁数，也能画出这么漂亮的花来吗？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（选自《北京晚报》2017年12月12日；有删改）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16．根据全文，按要求填写下表。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2934970" cy="469265"/>
            <wp:effectExtent l="0" t="0" r="17780" b="6985"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3497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17.分析第①段在文中的作用。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</w:t>
      </w:r>
      <w:r>
        <w:rPr>
          <w:rFonts w:hint="default"/>
          <w:lang w:val="en-US" w:eastAsia="zh-CN"/>
        </w:rPr>
        <w:t>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18.品味下列加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的词语，分析其表达效果。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(1)我注意观察她，她也时不时地</w:t>
      </w:r>
      <w:r>
        <w:rPr>
          <w:rFonts w:hint="eastAsia"/>
          <w:b/>
          <w:bCs/>
        </w:rPr>
        <w:t>瞄</w:t>
      </w:r>
      <w:r>
        <w:rPr>
          <w:rFonts w:hint="eastAsia"/>
        </w:rPr>
        <w:t>我两眼。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</w:t>
      </w:r>
      <w:r>
        <w:rPr>
          <w:rFonts w:hint="default"/>
          <w:lang w:val="en-US" w:eastAsia="zh-CN"/>
        </w:rPr>
        <w:t>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(2)她</w:t>
      </w:r>
      <w:r>
        <w:rPr>
          <w:rFonts w:hint="eastAsia"/>
          <w:b/>
          <w:bCs/>
        </w:rPr>
        <w:t>扫</w:t>
      </w:r>
      <w:r>
        <w:rPr>
          <w:rFonts w:hint="eastAsia"/>
        </w:rPr>
        <w:t>了一眼画，便把杂志还给我……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</w:t>
      </w:r>
      <w:r>
        <w:rPr>
          <w:rFonts w:hint="default"/>
          <w:lang w:val="en-US" w:eastAsia="zh-CN"/>
        </w:rPr>
        <w:t>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19．第⑨段画线句子中的“花”有多层含义，请结合全文概括。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</w:t>
      </w:r>
      <w:r>
        <w:rPr>
          <w:rFonts w:hint="default"/>
          <w:lang w:val="en-US" w:eastAsia="zh-CN"/>
        </w:rPr>
        <w:t>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20.作文。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题目：家有</w:t>
      </w:r>
      <w:r>
        <w:rPr>
          <w:rFonts w:hint="eastAsia"/>
          <w:lang w:val="en-US" w:eastAsia="zh-CN"/>
        </w:rPr>
        <w:t>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要求：①把题目补写完整；②不少于600字。</w:t>
      </w:r>
    </w:p>
    <w:p/>
    <w:p/>
    <w:p/>
    <w:p/>
    <w:p/>
    <w:p/>
    <w:p/>
    <w:p>
      <w:pPr>
        <w:numPr>
          <w:ilvl w:val="0"/>
          <w:numId w:val="0"/>
        </w:numPr>
        <w:rPr>
          <w:rFonts w:hint="eastAsia"/>
          <w:b/>
          <w:bCs/>
        </w:rPr>
      </w:pPr>
      <w:r>
        <w:rPr>
          <w:rFonts w:hint="eastAsia"/>
          <w:b/>
          <w:bCs/>
        </w:rPr>
        <w:t>单元检测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1.D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A．蜕tuì。B．罕hǎn。C．凑còu。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2．A浑→混。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花团锦簇：形容五彩缤纷、十分华丽的景象。用在此处，与语境不符。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4.A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B．否定失当，应将“不出”改为“出现”。C．句式杂糅，应删掉“的原因”或者“由于”“造成的”。D．语序不当，应改为“发现、干预和制止”。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5.C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《狂人日记》是小说。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(1)学而不思则罔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思而不学则殆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(2)三军可夺帅也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匹夫不可夺志也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(3)知之者不如好之者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好之者不如乐之者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本题为理解型默写题，需要在理解的基础上，抓住关键信息，选对句子。还要注意“罔”“殆”的正确写法。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7．答案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(1)这是一幅题为“凿壁偷‘光’”的漫画。一位学童模样的男孩，用凿子和锤子在墙上凿开一个洞后，跪坐在席子上专注地玩手机，并感慨说：信号强多了！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(2)这幅漫画讽刺了当前某些青少年沉溺于网络，挖空心思玩手机的不良现象。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(1)认真观察漫画，结合漫画的题目概述。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(2)根据漫画标题的提示，联系当前现实生活中青少年玩手机，沉溺于网络的现象作答。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8．答案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(1)（示例）2017版较2013版中小学语文课本中古诗文总篇数增加近一倍。学生年平均阅读篇数增加近一倍，增长率在大幅度提高，其中初中增长率比小学高。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（示例）小明同学，古诗文刚开始学的时候，是有一些难度。不要急，要坚持学，书读百遍其意自现，当你走进古诗文中，领略了它的风采，你会发现中华民族优秀传统文化的精华，阅读古诗文可以提高个人文化素养，丰富内涵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(3)（示例）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聘请书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兹聘请丁立梅老师为我校“经典咏流传”大赛评委，聘期三年。</w:t>
      </w:r>
    </w:p>
    <w:p>
      <w:pPr>
        <w:numPr>
          <w:ilvl w:val="0"/>
          <w:numId w:val="0"/>
        </w:numPr>
        <w:ind w:firstLine="3360" w:firstLineChars="1600"/>
        <w:rPr>
          <w:rFonts w:hint="eastAsia"/>
        </w:rPr>
      </w:pPr>
      <w:r>
        <w:rPr>
          <w:rFonts w:hint="eastAsia"/>
        </w:rPr>
        <w:t>西楚中学</w:t>
      </w:r>
    </w:p>
    <w:p>
      <w:pPr>
        <w:numPr>
          <w:ilvl w:val="0"/>
          <w:numId w:val="0"/>
        </w:numPr>
        <w:ind w:firstLine="2940" w:firstLineChars="1400"/>
        <w:rPr>
          <w:rFonts w:hint="eastAsia"/>
        </w:rPr>
      </w:pPr>
      <w:r>
        <w:rPr>
          <w:rFonts w:hint="eastAsia"/>
        </w:rPr>
        <w:t>2018年6月15日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本题考查图文转换的能力。对于图表题，我们一般要找出比较对象进行横纵比较，观察最大和最小数字，确定增减规律。观察图表题目及表头，可知我们要比较的是2017版和2013版中小学生语文课本中古诗文阅读总数、年平均数及增长率的变化；根据数字变化可知在阅读总数和年平均数上，2017版均为2013版的近两倍，而增长率小学和初中分别为“79.7%”和“93.8%”，可谓幅度很大，其中初中更是比小学要高很多。据此可以得出答案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(2)本题考查口语交际的能力。要求给学习古诗文有困难的同学加油打气，注意该同学有学习的意向，而基础较差，较难入门，据此对该同学进行劝说鼓励，消除同学的顾虑，提升他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学习古诗文的信心即可。注意要言之有物，这就要联系材料，考生可从前两则材料中提取学习古诗文经典对中学生和国家的意义。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本题考查应用文中“聘请书”写作的能力。首先确定聘请书的书写要求，聘请书一般由“标题、称谓、正文、结语和落款”组成，其中正文要交代清楚聘请人姓名、职位及任期，结语可省略，落款要写清楚聘请方及日期。阅读题目可知，聘请方为“西楚中学”，聘请人为丁立梅老师，职位是校“经典咏流传”大赛评委，聘期为三年。注意日期是考试当天的日期。据此即可写出，注意语言要简略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9．答案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(1)仰望，敬仰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(2)离开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(3)停止，消失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(4)生气，恼怒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.答案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(1)众多的儒生在他家按时操演（练习）礼仪。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(2)只读书（学习）却不思考就会迷惑，只空想却不读书（学习）就会有疑惑。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注意将关键词语“以时、习礼、罔、殆”等翻译到位。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11.答案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因为孔子讲求良好的学习方法，有谦虚的学习态度和大度宽厚的待人胸怀，所以，学者都很敬仰他。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第一则谈学习方法和个人修养，第二则谈学习方法，第三则谈学习态度。这三个方面，就是学者敬仰孔子的原因。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[参考译文]</w:t>
      </w:r>
    </w:p>
    <w:p>
      <w:pPr>
        <w:numPr>
          <w:ilvl w:val="0"/>
          <w:numId w:val="0"/>
        </w:numPr>
        <w:ind w:firstLine="420" w:firstLineChars="0"/>
        <w:rPr>
          <w:rFonts w:hint="default" w:eastAsia="宋体"/>
          <w:lang w:val="en-US" w:eastAsia="zh-CN"/>
        </w:rPr>
      </w:pPr>
      <w:r>
        <w:rPr>
          <w:rFonts w:hint="eastAsia"/>
        </w:rPr>
        <w:t>太史公说：《诗经》上有句话叫“巍峨的高山可以仰望，宽广的大道可以循着前进”，我虽然不能到达那里，但是心中一直向往它。我读孔子的书，由推理可以知道他的为人。到了鲁国</w:t>
      </w:r>
      <w:r>
        <w:rPr>
          <w:rFonts w:hint="eastAsia"/>
          <w:lang w:eastAsia="zh-CN"/>
        </w:rPr>
        <w:t>，</w:t>
      </w:r>
      <w:r>
        <w:rPr>
          <w:rFonts w:hint="eastAsia"/>
        </w:rPr>
        <w:t>看到孔子的祠堂、车子、衣服和礼器，许多儒生在他家里按时演习礼仪，我徘徊留恋，舍不得离开。天下的君王以及贤人是很多的，（他们大多是）当时荣耀，死后就完了。孔子是一个平民，传到十几代，读书的人都尊崇他。从天子王侯，到全国研究六经的人，都以孔子的学说作为准则，孔子可以说是道德学问最高的人了</w:t>
      </w:r>
      <w:r>
        <w:rPr>
          <w:rFonts w:hint="eastAsia"/>
          <w:lang w:val="en-US" w:eastAsia="zh-CN"/>
        </w:rPr>
        <w:t>！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这一段在全文中起承上启下的过渡作用，承接上文百草园的生活，引出下文三味书屋的生活，表达了“我”告别百草园时内心的无奈与依恋之情。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答题模式：这一段起承上启下的过渡作用，承接上文的……内容，引出下文对……的叙述。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13.答案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用两个感叹句，运用拟人的修辞手法，把百草园的生灵们当成朋友，表达了“我”对百草园深深的依恋之情。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可从修辞或句式方面</w:t>
      </w:r>
      <w:r>
        <w:rPr>
          <w:rFonts w:hint="eastAsia"/>
          <w:lang w:eastAsia="zh-CN"/>
        </w:rPr>
        <w:t>入</w:t>
      </w:r>
      <w:r>
        <w:rPr>
          <w:rFonts w:hint="eastAsia"/>
        </w:rPr>
        <w:t>手分析人物的情感。画线句中有两个感叹号，表明是两个感叹句，表示感情强烈</w:t>
      </w:r>
      <w:r>
        <w:rPr>
          <w:rFonts w:hint="eastAsia"/>
          <w:lang w:eastAsia="zh-CN"/>
        </w:rPr>
        <w:t>；</w:t>
      </w:r>
      <w:r>
        <w:rPr>
          <w:rFonts w:hint="eastAsia"/>
        </w:rPr>
        <w:t>称“蟋蟀们”“覆盆子们和木莲们”为“我的”，且与它们说“Ade（别了</w:t>
      </w:r>
      <w:r>
        <w:rPr>
          <w:rFonts w:hint="eastAsia"/>
          <w:lang w:eastAsia="zh-CN"/>
        </w:rPr>
        <w:t>；</w:t>
      </w:r>
      <w:r>
        <w:rPr>
          <w:rFonts w:hint="eastAsia"/>
        </w:rPr>
        <w:t>再见）”，表明运用了拟人的修辞手法。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14.答案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这一段从位置、环境、陈设三个方面介绍了三味书屋。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该段的第一、二、三句介绍了三味书屋的位置、环境、陈设。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15.答案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先生是一个和蔼、方正、质朴、博学的人。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细读选文，从中摘取关键词作答即可。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16.答案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①好奇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②尴尬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③惊叹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④羡慕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梳理文章思路的能力。②④处的答案能够很容易地从原文中找到：第⑤段写的是画像被发现，“我很尴尬”；第⑧段写的是得知老太太八十八岁高龄还能画漂亮的花，“真让人羡慕”。偶遇老太太是在文章的第③④段，“我”注意观察她，并偷偷地画她，表明“我”对她十分“好奇”。老太太画花是在文章第⑦段，从“我连连夸她”“您已经够棒的了”可知，“我””</w:t>
      </w:r>
      <w:r>
        <w:rPr>
          <w:rFonts w:hint="eastAsia"/>
          <w:lang w:eastAsia="zh-CN"/>
        </w:rPr>
        <w:t>惊</w:t>
      </w:r>
      <w:r>
        <w:rPr>
          <w:rFonts w:hint="eastAsia"/>
        </w:rPr>
        <w:t>叹”于她的画技。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17．答案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交代了事情发生的时间、地点；以春末盛开的紫藤萝与初冬凋零的紫藤萝对比，写出了时间对人的影响</w:t>
      </w:r>
      <w:r>
        <w:rPr>
          <w:rFonts w:hint="eastAsia"/>
          <w:lang w:eastAsia="zh-CN"/>
        </w:rPr>
        <w:t>；</w:t>
      </w:r>
      <w:r>
        <w:rPr>
          <w:rFonts w:hint="eastAsia"/>
        </w:rPr>
        <w:t>反衬老太太“心未与年俱老”。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本题考查分析段落作用的能力。第一句交代了事情发生的时间和地点。第一句和第二句又分别写了秋末冬初的藤萝花和春末的藤萝花，形成对比，其中包含了作者的情感。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18.答案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(1)“瞄”是注视，写出了老太太对“我”举动的好奇，表现了她的俏皮。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(2)“扫”是快速地看，写出了老太太对“我”的画不以为然的神态，表现了她的自信。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本题考查语言赏析能力。“瞄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扫”均为动词，在此语境中很好地表现了老太太的俏皮、自信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19.答案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明指老太太画的牡丹花；暗指老太太内心纯真，如花般美丽；表达了作者希望自己将来也有颗年轻的、热爱生活的心。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把握文章主旨的能力。解答此题，要从“花”的表层含义和深层含义来分析。表层含义是指老太太画的牡丹花，深层含义是指老太太内心如花般美丽。老太太八十八高龄了，还能画出如此漂亮的牡丹花，说明她有一颗年轻的、热爱生活的心，作者希望自己将来也能如此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20.[写作指导]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要写好此文，选择恰当的写作对象是关键。具体说来，我们可从以下几个角度进行考虑：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写作角度一：叙家事，凸显生活的情趣。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古语云：“世事洞明皆学问，人情练达即文章。”家庭生活中时时处处都跳动着动人的音符。我们要做生活的有心人，从家庭生活中捕捉可写的事件，并以生动的笔法将它再现出来。喜事、乐事、伤心事，甚至琐事、烦事，均可在我们的写作中呈现。关键是，这些事情有什么积极的意义，需要我们用心去揣摩、挖掘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写作角度二：写家人，刻画人物的个性。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家中亲人是我们最熟悉的人，也是我们常常忽视的人。因为熟悉，所以常觉得没什么好写的。其实不然，家中亲人的个性我们最容易把握。再者，写亲人往往能带出真实的故事，使作文更具有生活气息。写家人，一定要突出人物的个</w:t>
      </w:r>
      <w:r>
        <w:rPr>
          <w:rFonts w:hint="eastAsia"/>
          <w:lang w:eastAsia="zh-CN"/>
        </w:rPr>
        <w:t>性</w:t>
      </w:r>
      <w:r>
        <w:rPr>
          <w:rFonts w:hint="eastAsia"/>
        </w:rPr>
        <w:t>特征。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写作角度三：写事物，表达自己的情感。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家里除了家人和家事，还有植物、动物（宠物）、器物、玩具等。我们也可以将这些事物作为写作对象，叙述它们与自己的故事，表达自己的真情实感。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【例文】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家有“黄牛”老父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“……老哥，动作麻利点啊，时间不早了，该出发了。”几个男子的声音把我从睡梦中吵醒。我起身揉了揉蒙陇的睡眼，向窗外望去——天还没亮呢。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我知道，他们又来叫父亲随他们一起到镇上卖青蚕豆了。今年风调雨顺，夏季上市的青蚕豆喜获丰收，我家也不例外。这几天，外省的许多客商到我们镇上来收购青蚕豆。家家户户都忙着摘豆卖豆，因为青蚕豆的价钱要比干豆高出很多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窗外的院子里，父亲弯着腰，正用绳子捆着昨天摘来的两包青蚕豆。我分明感觉到，父亲瘦弱的身躯在清晨的风中瑟缩着。不一会儿，父亲挑起两包豆，吃力地迈开步子，慢慢地，慢慢地，从我的视线里消失，走进黎明的晨光中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昨天晚上，有位姐姐到我家说，她弟弟明天要到集市上去，如果愿意乘他的车，每人3元，一包豆也是3元。父亲算了算，我家的两包豆再加上他就得花9元钱……父亲拒绝了。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这些年，尽管粮食年年丰收，可父亲很节俭，总合不得花钱。他要支撑起这个家，要供我和哥哥上学。他从不乱花一分钱，现在，乘一次车要花9元钱，他怎么可能肯呢？他只能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一再辛苦自己，用单薄的肩膀去挑起几十公斤的担子。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中午，父亲拖着疲惫的身子从10里外的集市回来。见了我，他笑着说：“今天卖了个好价钱，有140多块哩！够你一个星期的生活费了吧？”说着，他径直走向橱柜，添了一碗冷饭，夹了点冷菜，坐在门槛上津津有味地吃起来。看着父亲的样子，我的眼睛湿润了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春夏秋冬，周而复始。父亲宛如我们家一头不知疲倦的老黄牛，每天总是日出而作，日落而息，风里来，雨里去，无怨无悔地劳作在田间地头，整天还乐呵呵的。父亲额上的皱纹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一道道加深了，眼中布满了血丝，银发也长了出来。岁月的犁铧，使他的身躯越来越佝偻、沧桑。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今年，我们家蚕豆大获丰收，父亲心中充满了喜悦</w:t>
      </w:r>
      <w:r>
        <w:rPr>
          <w:rFonts w:hint="eastAsia"/>
          <w:lang w:eastAsia="zh-CN"/>
        </w:rPr>
        <w:t>，</w:t>
      </w:r>
      <w:r>
        <w:rPr>
          <w:rFonts w:hint="eastAsia"/>
        </w:rPr>
        <w:t>也给了我无穷的力量……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[点评]</w:t>
      </w:r>
      <w:r>
        <w:rPr>
          <w:rFonts w:hint="eastAsia"/>
          <w:lang w:val="en-US" w:eastAsia="zh-CN"/>
        </w:rPr>
        <w:t xml:space="preserve">  </w:t>
      </w:r>
      <w:bookmarkStart w:id="0" w:name="_GoBack"/>
      <w:bookmarkEnd w:id="0"/>
      <w:r>
        <w:rPr>
          <w:rFonts w:hint="eastAsia"/>
        </w:rPr>
        <w:t>作者以极为细腻的笔法，以蚕豆丰收为背景，生动地记叙了父亲卖豆前后的故事，刻画了父亲生活节俭、吃苦耐劳、任劳任怨、默默奉献、乐观坚毅的“老黄牛”形象，讴歌了伟大的父爱。文章语言朴素，情感真挚，颇具感染力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A04B96"/>
    <w:rsid w:val="35BD3CAF"/>
    <w:rsid w:val="66406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wmf"/><Relationship Id="rId6" Type="http://schemas.openxmlformats.org/officeDocument/2006/relationships/image" Target="media/image3.wmf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2019-10-15T09:16:00Z</dcterms:created>
  <dc:creator>Administrator</dc:creator>
  <cp:lastModifiedBy>Administrator</cp:lastModifiedBy>
  <dcterms:modified xsi:type="dcterms:W3CDTF">2019-10-18T07:25:16Z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